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A3D9C" w14:textId="77777777" w:rsidR="001E38F0" w:rsidRPr="001E38F0" w:rsidRDefault="001E38F0" w:rsidP="001E38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E38F0">
        <w:rPr>
          <w:rFonts w:ascii="Calibri" w:eastAsia="Times New Roman" w:hAnsi="Calibri" w:cs="Calibri"/>
          <w:color w:val="000000"/>
          <w:sz w:val="24"/>
          <w:szCs w:val="24"/>
        </w:rPr>
        <w:t>Legal Authority</w:t>
      </w:r>
    </w:p>
    <w:p w14:paraId="12DA646A" w14:textId="77777777" w:rsidR="001E38F0" w:rsidRPr="001E38F0" w:rsidRDefault="001E38F0" w:rsidP="001E38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E38F0">
        <w:rPr>
          <w:rFonts w:ascii="Calibri" w:eastAsia="Times New Roman" w:hAnsi="Calibri" w:cs="Calibri"/>
          <w:color w:val="000000"/>
          <w:sz w:val="24"/>
          <w:szCs w:val="24"/>
        </w:rPr>
        <w:t>   </w:t>
      </w:r>
    </w:p>
    <w:p w14:paraId="5F4AE8B5" w14:textId="77777777" w:rsidR="001E38F0" w:rsidRPr="001E38F0" w:rsidRDefault="001E38F0" w:rsidP="001E38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E38F0">
        <w:rPr>
          <w:rFonts w:ascii="inherit" w:eastAsia="Times New Roman" w:hAnsi="inherit" w:cs="Calibri"/>
          <w:color w:val="1F497D"/>
          <w:bdr w:val="none" w:sz="0" w:space="0" w:color="auto" w:frame="1"/>
        </w:rPr>
        <w:t> Part III A.7 – Illicit discharges: </w:t>
      </w:r>
    </w:p>
    <w:p w14:paraId="57CE5C6B" w14:textId="77777777" w:rsidR="001E38F0" w:rsidRPr="001E38F0" w:rsidRDefault="001E38F0" w:rsidP="001E38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E38F0">
        <w:rPr>
          <w:rFonts w:ascii="inherit" w:eastAsia="Times New Roman" w:hAnsi="inherit" w:cs="Calibri"/>
          <w:color w:val="000000"/>
          <w:sz w:val="23"/>
          <w:szCs w:val="23"/>
          <w:bdr w:val="none" w:sz="0" w:space="0" w:color="auto" w:frame="1"/>
        </w:rPr>
        <w:t>TOWN RESPONSE: To confirm, archive information located and accessible at pbco-npdes.org site –</w:t>
      </w:r>
    </w:p>
    <w:p w14:paraId="22BC4798" w14:textId="77777777" w:rsidR="001E38F0" w:rsidRPr="001E38F0" w:rsidRDefault="001E38F0" w:rsidP="001E38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E38F0">
        <w:rPr>
          <w:rFonts w:ascii="inherit" w:eastAsia="Times New Roman" w:hAnsi="inherit" w:cs="Calibri"/>
          <w:color w:val="000000"/>
          <w:sz w:val="23"/>
          <w:szCs w:val="23"/>
          <w:bdr w:val="none" w:sz="0" w:space="0" w:color="auto" w:frame="1"/>
        </w:rPr>
        <w:t>see Lake Park Cycle 3, Year 1 Legal Authority Ordinance, pages 1-8; accessible here:</w:t>
      </w:r>
    </w:p>
    <w:p w14:paraId="2C135A14" w14:textId="77777777" w:rsidR="001E38F0" w:rsidRPr="001E38F0" w:rsidRDefault="001E38F0" w:rsidP="001E38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4" w:tgtFrame="_blank" w:history="1">
        <w:r w:rsidRPr="001E38F0">
          <w:rPr>
            <w:rFonts w:ascii="inherit" w:eastAsia="Times New Roman" w:hAnsi="inherit" w:cs="Calibri"/>
            <w:color w:val="0000FF"/>
            <w:sz w:val="23"/>
            <w:szCs w:val="23"/>
            <w:u w:val="single"/>
            <w:bdr w:val="none" w:sz="0" w:space="0" w:color="auto" w:frame="1"/>
          </w:rPr>
          <w:t>http://pbco-npdes.org/NPDESOrdinances/Lake%20Park,%20Town%20of%20(Not%20Signed).pdf</w:t>
        </w:r>
      </w:hyperlink>
    </w:p>
    <w:p w14:paraId="3E4BB33D" w14:textId="1184B66E" w:rsidR="001E38F0" w:rsidRPr="001E38F0" w:rsidRDefault="001E38F0" w:rsidP="00D500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E38F0">
        <w:rPr>
          <w:rFonts w:ascii="inherit" w:eastAsia="Times New Roman" w:hAnsi="inherit" w:cs="Calibri"/>
          <w:color w:val="000000"/>
          <w:sz w:val="23"/>
          <w:szCs w:val="23"/>
          <w:bdr w:val="none" w:sz="0" w:space="0" w:color="auto" w:frame="1"/>
        </w:rPr>
        <w:br/>
      </w:r>
      <w:bookmarkStart w:id="0" w:name="_GoBack"/>
      <w:bookmarkEnd w:id="0"/>
    </w:p>
    <w:p w14:paraId="7927F0D7" w14:textId="77777777" w:rsidR="007045AC" w:rsidRDefault="007045AC"/>
    <w:sectPr w:rsidR="00704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F0"/>
    <w:rsid w:val="001E38F0"/>
    <w:rsid w:val="007045AC"/>
    <w:rsid w:val="00D5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40236"/>
  <w15:chartTrackingRefBased/>
  <w15:docId w15:val="{7A404B2C-952E-4328-B75F-BAE6C02A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bco-npdes.org/NPDESOrdinances/Lake%20Park,%20Town%20of%20(Not%20Signed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Einkauf</dc:creator>
  <cp:keywords/>
  <dc:description/>
  <cp:lastModifiedBy>Brian Einkauf</cp:lastModifiedBy>
  <cp:revision>2</cp:revision>
  <dcterms:created xsi:type="dcterms:W3CDTF">2020-06-23T14:41:00Z</dcterms:created>
  <dcterms:modified xsi:type="dcterms:W3CDTF">2020-06-23T14:46:00Z</dcterms:modified>
</cp:coreProperties>
</file>